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B7D" w:rsidRPr="00FB5E1C" w:rsidRDefault="002F3B7D" w:rsidP="002F3B7D">
      <w:pPr>
        <w:bidi/>
        <w:jc w:val="center"/>
        <w:rPr>
          <w:rFonts w:ascii="IranNastaliq" w:hAnsi="IranNastaliq" w:cs="B Nazanin"/>
          <w:sz w:val="24"/>
          <w:szCs w:val="24"/>
        </w:rPr>
      </w:pPr>
      <w:r w:rsidRPr="00FB5E1C">
        <w:rPr>
          <w:rFonts w:cs="B Nazani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4152C6F" wp14:editId="4B568F3E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B7D" w:rsidRPr="00FB5E1C" w:rsidRDefault="002F3B7D" w:rsidP="002F3B7D">
      <w:pPr>
        <w:bidi/>
        <w:spacing w:after="0" w:line="240" w:lineRule="auto"/>
        <w:rPr>
          <w:rFonts w:ascii="IranNastaliq" w:hAnsi="IranNastaliq" w:cs="B Nazanin"/>
          <w:sz w:val="24"/>
          <w:szCs w:val="24"/>
        </w:rPr>
      </w:pPr>
      <w:r w:rsidRPr="00FB5E1C">
        <w:rPr>
          <w:rFonts w:ascii="IranNastaliq" w:hAnsi="IranNastaliq" w:cs="B Nazani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2F3B7D" w:rsidRPr="00171E00" w:rsidRDefault="002F3B7D" w:rsidP="002F3B7D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:rsidR="002F3B7D" w:rsidRPr="00171E00" w:rsidRDefault="002F3B7D" w:rsidP="002F3B7D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:rsidR="002F3B7D" w:rsidRPr="00171E00" w:rsidRDefault="002F3B7D" w:rsidP="002F3B7D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2F3B7D" w:rsidRPr="00171E00" w:rsidRDefault="002F3B7D" w:rsidP="00157C5C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140</w:t>
      </w:r>
      <w:r w:rsidR="00157C5C">
        <w:rPr>
          <w:rFonts w:asciiTheme="majorBidi" w:hAnsiTheme="majorBidi" w:cstheme="majorBidi" w:hint="cs"/>
          <w:sz w:val="24"/>
          <w:szCs w:val="24"/>
          <w:rtl/>
          <w:lang w:bidi="fa-IR"/>
        </w:rPr>
        <w:t>5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گروه آموزشی: پرستاری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:rsidR="002F3B7D" w:rsidRPr="00171E00" w:rsidRDefault="002F3B7D" w:rsidP="004269F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درس: </w:t>
      </w:r>
      <w:r w:rsidR="006119FD"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کار آموزی 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پرستاری </w:t>
      </w:r>
      <w:r w:rsidR="004269FD">
        <w:rPr>
          <w:rFonts w:asciiTheme="majorBidi" w:hAnsiTheme="majorBidi" w:cstheme="majorBidi" w:hint="cs"/>
          <w:sz w:val="24"/>
          <w:szCs w:val="24"/>
          <w:rtl/>
          <w:lang w:bidi="fa-IR"/>
        </w:rPr>
        <w:t>بهداشت مادر و نوزاد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="004269FD">
        <w:rPr>
          <w:rFonts w:asciiTheme="majorBidi" w:hAnsiTheme="majorBidi" w:cstheme="majorBidi" w:hint="cs"/>
          <w:sz w:val="24"/>
          <w:szCs w:val="24"/>
          <w:rtl/>
          <w:lang w:bidi="fa-IR"/>
        </w:rPr>
        <w:t>2</w:t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واحد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شماره درس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 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16031</w:t>
      </w:r>
      <w:r w:rsidR="004269FD">
        <w:rPr>
          <w:rFonts w:asciiTheme="majorBidi" w:hAnsiTheme="majorBidi" w:cstheme="majorBidi" w:hint="cs"/>
          <w:sz w:val="24"/>
          <w:szCs w:val="24"/>
          <w:rtl/>
          <w:lang w:bidi="fa-IR"/>
        </w:rPr>
        <w:t>59</w:t>
      </w:r>
    </w:p>
    <w:p w:rsidR="002F3B7D" w:rsidRPr="00171E00" w:rsidRDefault="002F3B7D" w:rsidP="00F05AC3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نادیا باقری پور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</w:t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16 هفته</w:t>
      </w:r>
    </w:p>
    <w:p w:rsidR="002F3B7D" w:rsidRPr="00171E00" w:rsidRDefault="002F3B7D" w:rsidP="00171E0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:rsidR="002F3B7D" w:rsidRPr="00171E00" w:rsidRDefault="002F3B7D" w:rsidP="00F05AC3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="00F05AC3" w:rsidRPr="00171E00">
        <w:rPr>
          <w:rFonts w:asciiTheme="majorBidi" w:hAnsiTheme="majorBidi" w:cstheme="majorBidi"/>
          <w:sz w:val="24"/>
          <w:szCs w:val="24"/>
          <w:lang w:bidi="fa-IR"/>
        </w:rPr>
        <w:t>nb464020@gmail.com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A31C04" w:rsidRPr="00171E00" w:rsidRDefault="005D347E" w:rsidP="00A31C04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انتظار مي رود دانشجوي باليني در پايان دوره بتواند  در تشخیص نوار قلب طبیعی و غیر طبیعی / مراقبت پرستاری بیمار مبتلا به انواع اختلال ریتم قلبی و نیازمند پروسیجر های تشخیصی مانند آنژیوگرافی/ اکوکاردیوگرافی و تست ورزش توانمند باشند</w:t>
      </w:r>
      <w:r w:rsidR="00A31C04"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E16321" w:rsidRPr="00171E00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  <w:r w:rsidR="00A31C04" w:rsidRPr="00171E00">
        <w:rPr>
          <w:rFonts w:asciiTheme="majorBidi" w:hAnsiTheme="majorBidi" w:cstheme="majorBidi"/>
          <w:b/>
          <w:bCs/>
          <w:sz w:val="24"/>
          <w:szCs w:val="24"/>
          <w:rtl/>
        </w:rPr>
        <w:t>کسب توانایی های لازم در ارائه مراقبت های ویژه به بیماران بزرگسال یا سالمند بستری در بخش های مراقبت ویژه با کاربرد فرآیند و تشخیص های پرستاری و با استفاده از مهارت های تفکر خلاق و حل مسئله</w:t>
      </w:r>
      <w:r w:rsidR="00E16321"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و دانشجو کار با دستگاه دیالیز و انجام دیالیز صفاقی و مراقبت از بیمار تحت دیالیز توانایی های لازم را کسب نماید </w:t>
      </w:r>
    </w:p>
    <w:p w:rsidR="005D347E" w:rsidRPr="00171E00" w:rsidRDefault="005D347E" w:rsidP="005D347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:rsidR="005B7E05" w:rsidRPr="00171E00" w:rsidRDefault="005B7E05" w:rsidP="005B7E05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الف- (اهداف رفتاری)</w:t>
      </w:r>
    </w:p>
    <w:p w:rsidR="002F3B7D" w:rsidRPr="00171E00" w:rsidRDefault="00F05AC3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فراگير بتواند </w:t>
      </w:r>
      <w:r w:rsidR="002F3B7D" w:rsidRPr="00171E00">
        <w:rPr>
          <w:rFonts w:asciiTheme="majorBidi" w:hAnsiTheme="majorBidi" w:cstheme="majorBidi"/>
          <w:sz w:val="24"/>
          <w:szCs w:val="24"/>
          <w:rtl/>
        </w:rPr>
        <w:t xml:space="preserve">. شئونات اسلامی و حرفه ای اعم از حجاب، مسئولیت پذیری، اخلاق و انتقاد پذیری و ... را رعایت کند. 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بر اساس برنامه مربوطه، حضور به موقع در بخش داشته باشد.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بررسی و شناخت بیماران را به نحو صحیح انجام دهد.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از یک بیمار به صورت کامل شرح حال بگیرد.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کرامت اجتماعی روانی مددجو، خانواده و همراهان را رعایت کند.</w:t>
      </w:r>
    </w:p>
    <w:p w:rsidR="008C6E1F" w:rsidRPr="00171E00" w:rsidRDefault="008C6E1F" w:rsidP="008C6E1F">
      <w:pPr>
        <w:bidi/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171E00">
        <w:rPr>
          <w:rFonts w:asciiTheme="majorBidi" w:eastAsia="Times New Roman" w:hAnsiTheme="majorBidi" w:cstheme="majorBidi"/>
          <w:sz w:val="24"/>
          <w:szCs w:val="24"/>
          <w:rtl/>
        </w:rPr>
        <w:lastRenderedPageBreak/>
        <w:t>شرح حال معتبری را با توجه به نکات برجسته بالینی و سابقه طبی مددجو اخذ نماید.</w:t>
      </w:r>
    </w:p>
    <w:p w:rsidR="008C6E1F" w:rsidRPr="00171E00" w:rsidRDefault="008C6E1F" w:rsidP="008C6E1F">
      <w:pPr>
        <w:bidi/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71E00">
        <w:rPr>
          <w:rFonts w:asciiTheme="majorBidi" w:eastAsia="Times New Roman" w:hAnsiTheme="majorBidi" w:cstheme="majorBidi"/>
          <w:sz w:val="24"/>
          <w:szCs w:val="24"/>
          <w:rtl/>
        </w:rPr>
        <w:t>با توجه به شرح حال اخذ شده و معاینه بالینی، مددجویان نیازمند بستری را به درستی تشخیص بدهد.</w:t>
      </w:r>
    </w:p>
    <w:p w:rsid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در هر روز مددجو را با رعایت اصول علمی تحویل گرفته و در پایان با گزارش کامل از فعالیتهای انجام شده به مربی ارائه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در هر روز معاینه بالینی در مورد مددجوی خود را انجام دهد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موارد غیرطبیعی وضعیت سطح سالمتی 1 و 2و 3 مددجو را گزارش کند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در هر روز با توجه به اط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  <w:lang w:bidi="fa-IR"/>
        </w:rPr>
        <w:t>لاعات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پرونده ، گزارشات بخش و معاینه بالینی ، بررسی های الزم را انجام داده و مشکالت مددجو را 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ب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ر اساس اولویتها تعیین نماید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مراحل فرآیند پرستاری را به طور کامل انجام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>)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تشخیص ، اهداف ، برنامه ریزی ، اقدامات ، ارزیابی کوتاه مدت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( 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عوارض ، نحوه استفاده و موارد کاربرد داروهای معمول بخش را توضیح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در هر روز به مددجو در رابطه با مراقبت از خود و نوزاد در منزل آموزش د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هد.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با روش های کاهش درد 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>)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غیردارویی و دارویی 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>(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آشنا باشد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ت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وسط ارتباط مناسب با مددجو و حفظ حرمت و حریم وی ، راحتی بیشتر او را تأمین نماید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مراقبتهای پرستاری را در قبل ، حین و پس از انجام رویه های تشخیصی ) سونوگرافی ، کنترل ضربان قلب ، شمارش حرکات جنین ، جمع آوری ادرار 24 ساعته ، و تشخیص حاملگی ، سن حاملگی و ....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مددجو را انجام دهد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نیازهای جسمی ، روحی و روانی مددجویان را بر حسب اولویت تعیین کند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پرستاری از مددجویان بی خطر ، کم خطر و آسیب پذیر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(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اختالالت سیستمیک ، متابولیکی ، عفونی ، وابسته به مواد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</w:p>
    <w:p w:rsidR="004269FD" w:rsidRP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مراقبتهای پرستاری را با رویکرد تفکر انتقادی قبل ، حین و پس از انجام زایمان ، بخش بعد از زایمان ، نوزادان و ..... را انجام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مراقبتهای پرستاری قبل ، حین و پس از انجام پروسیجرهای محول شده 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(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همانند گذاشتن تغذیه لوله ای نوزاد ، مراقبت از بند ناف ، مراقبت از ناحیه اپی زیاتومی و .... را انجام دهد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 . 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>آموزش با رویکرد خانواده محوری و بر اساس تئوری یادگیری بزرگساالن را اجرا نماید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. </w:t>
      </w:r>
    </w:p>
    <w:p w:rsidR="004269FD" w:rsidRDefault="004269FD" w:rsidP="00582D2E">
      <w:p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ملا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حظات فرهنگی ، اخالقی با توجه به چارچوب قانونی 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(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به شیوه مستقل خودگردان بر اساس نیاز ، مشکل محور ، غیر رسمی ، مرتب و منظم ، دوسویه ، مرتبط با نیازهای فراگیران ، با بهره مندی از تکنینکهای تجربی </w:t>
      </w:r>
      <w:r w:rsidRPr="004269FD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 w:rsidRPr="004269FD">
        <w:rPr>
          <w:rFonts w:asciiTheme="majorBidi" w:eastAsia="Times New Roman" w:hAnsiTheme="majorBidi" w:cstheme="majorBidi"/>
          <w:sz w:val="24"/>
          <w:szCs w:val="24"/>
          <w:rtl/>
        </w:rPr>
        <w:t xml:space="preserve"> را رعایت نماید</w:t>
      </w:r>
      <w:r w:rsidRPr="004269FD">
        <w:rPr>
          <w:rFonts w:asciiTheme="majorBidi" w:eastAsia="Times New Roman" w:hAnsiTheme="majorBidi" w:cstheme="majorBidi"/>
          <w:sz w:val="24"/>
          <w:szCs w:val="24"/>
        </w:rPr>
        <w:t xml:space="preserve">. 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ملاحظات مربوط به تزریق خون را بیان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به تزریق خون به بیمار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گزارش پرستاری را به نحو صحیح و استاندارد بنویسد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باشد به مددجو در زمان ترخیص آموزش های لازم را بدهد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lastRenderedPageBreak/>
        <w:t>-</w:t>
      </w:r>
      <w:r w:rsidRPr="00752037">
        <w:rPr>
          <w:rFonts w:cs="B Nazanin" w:hint="eastAsia"/>
          <w:sz w:val="24"/>
          <w:szCs w:val="24"/>
          <w:rtl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علایم حیاتی بیمار را به روش صحیح چک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برقراری خط وریدی جهت تزریق سرم و داروها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به تنظیم تعداد قطرات مایعات انفوزیون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دارودرمانی را صحیح انجام 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موارد استفاده از داروهای ترالی احیاء را شناخته و به موقع و به نحو صحیح برای مددجویان به کار گیرد.. وسایل مربوط به هر پروسیجر را آماده سازد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پانسمان (کشیدن بخیه، مراقبت های مربوط به درن و ...) را به طریق استریل انجام 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I/O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را به شیوه صحیح کنترل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752037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مشکلات خواب و استراحت بیمار را به طرز صحیح بررسی نماید</w:t>
      </w:r>
    </w:p>
    <w:p w:rsidR="00582D2E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نمونه های آزمایشگاهی را به شیوه صحیح جمع آوری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21001B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ملاحظات مربوط به مراقبت از سالمندان را رعایت کند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21001B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توانایی نوشتن گزارش پرستاری را به صورت صحیح در پایان هر شیفت داشته باشد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</w:p>
    <w:p w:rsidR="00582D2E" w:rsidRPr="0021001B" w:rsidRDefault="00582D2E" w:rsidP="00582D2E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مراقبت‏های قبل و بعد از عمل را به شیوه صحیح انجام دهد</w:t>
      </w:r>
    </w:p>
    <w:p w:rsidR="00582D2E" w:rsidRPr="0021001B" w:rsidRDefault="00582D2E" w:rsidP="00582D2E">
      <w:pPr>
        <w:pStyle w:val="ListParagraph"/>
        <w:tabs>
          <w:tab w:val="left" w:pos="180"/>
        </w:tabs>
        <w:bidi/>
        <w:spacing w:line="360" w:lineRule="auto"/>
        <w:ind w:left="0" w:right="-360"/>
        <w:jc w:val="both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معاینه فیزیکی دستگاه معده ای – روده ای را انجام دهد و یافته های طبیعی و غیر طبیعی را به تفکیک تشریح نماید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582D2E" w:rsidRPr="004269FD" w:rsidRDefault="00582D2E" w:rsidP="00582D2E">
      <w:pPr>
        <w:bidi/>
        <w:spacing w:line="240" w:lineRule="auto"/>
        <w:rPr>
          <w:rFonts w:asciiTheme="majorBidi" w:eastAsia="Times New Roman" w:hAnsiTheme="majorBidi" w:cstheme="majorBidi"/>
          <w:sz w:val="24"/>
          <w:szCs w:val="24"/>
          <w:rtl/>
        </w:rPr>
      </w:pPr>
    </w:p>
    <w:p w:rsidR="00B202F9" w:rsidRPr="00171E00" w:rsidRDefault="00B202F9" w:rsidP="004269FD">
      <w:pPr>
        <w:bidi/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8C6E1F" w:rsidRPr="00171E00" w:rsidRDefault="008C6E1F" w:rsidP="008C6E1F">
      <w:pPr>
        <w:bidi/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rtl/>
        </w:rPr>
      </w:pPr>
    </w:p>
    <w:p w:rsidR="008C6E1F" w:rsidRPr="00171E00" w:rsidRDefault="008C6E1F" w:rsidP="008C6E1F">
      <w:pPr>
        <w:bidi/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8C6E1F" w:rsidRPr="00171E00" w:rsidRDefault="008C6E1F" w:rsidP="008C6E1F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2F3B7D" w:rsidRPr="00171E00" w:rsidRDefault="002F3B7D" w:rsidP="009E1BD4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9E1BD4" w:rsidRPr="00171E00" w:rsidRDefault="009E1BD4" w:rsidP="009E1BD4">
      <w:pPr>
        <w:bidi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9E1BD4" w:rsidRPr="00171E00" w:rsidRDefault="009E1BD4" w:rsidP="009E1BD4">
      <w:pPr>
        <w:bidi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2F3B7D" w:rsidRPr="00171E00" w:rsidRDefault="002F3B7D" w:rsidP="009E1BD4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2F3B7D" w:rsidRPr="00171E00" w:rsidRDefault="002F3B7D" w:rsidP="002F3B7D">
      <w:pPr>
        <w:bidi/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تفاوتهاي فردي مددجویان اعتقاد داشته باشد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آموزش فردي هر مددجو با وجود تفاوتهاي فردي و نیازهاي آنها متفاوت خواهد بود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در تصمیم گیري در مورد موقعیت خود نقش بسیار مهمی دارد.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به عنوان یک انسان داراي حقوق قانونی و اخلاقی است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</w:t>
      </w:r>
      <w:r w:rsidR="001B590D" w:rsidRPr="00171E00">
        <w:rPr>
          <w:rFonts w:asciiTheme="majorBidi" w:hAnsiTheme="majorBidi" w:cstheme="majorBidi"/>
          <w:b/>
          <w:bCs/>
          <w:sz w:val="24"/>
          <w:szCs w:val="24"/>
          <w:rtl/>
        </w:rPr>
        <w:softHyphen/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ها: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تکالیف محوله را به موقع به صورت انفرادي و گروهی ارائه نماید.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با استفاده از مهارت گوش دادن و بازخورد در بحث هاي کلاس مشارکت فعال داشته باشد</w:t>
      </w:r>
      <w:r w:rsidRPr="00171E00">
        <w:rPr>
          <w:rFonts w:asciiTheme="majorBidi" w:hAnsiTheme="majorBidi" w:cstheme="majorBidi"/>
          <w:sz w:val="24"/>
          <w:szCs w:val="24"/>
        </w:rPr>
        <w:t>.</w:t>
      </w:r>
    </w:p>
    <w:p w:rsidR="002F3B7D" w:rsidRPr="00171E00" w:rsidRDefault="002F3B7D" w:rsidP="002F3B7D">
      <w:pPr>
        <w:pStyle w:val="ListParagraph"/>
        <w:tabs>
          <w:tab w:val="left" w:pos="2790"/>
        </w:tabs>
        <w:bidi/>
        <w:ind w:left="45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 سایر همکلاسان و پرسنل بخش و تیم مراقبتی مشارکت فعال داشته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ـ </w:t>
      </w:r>
      <w:r w:rsidRPr="00171E00">
        <w:rPr>
          <w:rFonts w:asciiTheme="majorBidi" w:hAnsiTheme="majorBidi" w:cstheme="majorBidi"/>
          <w:sz w:val="24"/>
          <w:szCs w:val="24"/>
          <w:rtl/>
        </w:rPr>
        <w:t>قادر به حل مسئله و تصمیم گیری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جدول مهارت های عملی ضروری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71203F" w:rsidRPr="00171E00" w:rsidTr="00844724">
        <w:trPr>
          <w:trHeight w:val="262"/>
        </w:trPr>
        <w:tc>
          <w:tcPr>
            <w:tcW w:w="691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71203F" w:rsidRPr="00171E00" w:rsidTr="00844724">
        <w:trPr>
          <w:trHeight w:val="770"/>
        </w:trPr>
        <w:tc>
          <w:tcPr>
            <w:tcW w:w="691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582D2E" w:rsidP="00174AE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آشنایی با فضای فیزیکی بخش و تجهیزات، اصول کنترل عفونت، مروری بر رعایت حقوق بیمار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و اصول اخلاقی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در بخش </w:t>
            </w:r>
            <w:r w:rsidR="00174AEE">
              <w:rPr>
                <w:rFonts w:asciiTheme="majorBidi" w:hAnsiTheme="majorBidi" w:cstheme="majorBidi" w:hint="cs"/>
                <w:sz w:val="24"/>
                <w:szCs w:val="24"/>
                <w:rtl/>
              </w:rPr>
              <w:t>اطفال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اشنا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و انجام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اقدامات بال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ن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جهت پ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شگ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از عوارض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حرکت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ی-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ارا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ه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اموزش ها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لا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زم به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مار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خانواده برقرار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خط ور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مراقبت از آن</w:t>
            </w:r>
          </w:p>
        </w:tc>
        <w:tc>
          <w:tcPr>
            <w:tcW w:w="1447" w:type="dxa"/>
            <w:vAlign w:val="center"/>
          </w:tcPr>
          <w:p w:rsidR="002F3B7D" w:rsidRPr="00171E00" w:rsidRDefault="00F05AC3" w:rsidP="00582D2E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582D2E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2F3B7D" w:rsidRPr="00171E00" w:rsidRDefault="00582D2E" w:rsidP="00157C5C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:30-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1034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582D2E" w:rsidP="00FE115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انجام مراقبت از بیمار بر اساس فرایند پرستاری- انجام پروسیجرهای عملی (رگ گیری ، نمونه گیری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lastRenderedPageBreak/>
              <w:t>وریدی،  سرم درمانی و ....) بر اساس فرصت های پیش آمده</w:t>
            </w:r>
          </w:p>
        </w:tc>
        <w:tc>
          <w:tcPr>
            <w:tcW w:w="1447" w:type="dxa"/>
            <w:vAlign w:val="center"/>
          </w:tcPr>
          <w:p w:rsidR="002F3B7D" w:rsidRPr="00171E00" w:rsidRDefault="00582D2E" w:rsidP="0084472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2F3B7D" w:rsidRPr="00171E00" w:rsidRDefault="00582D2E" w:rsidP="00157C5C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:30-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936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3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582D2E" w:rsidP="00174AE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آشنا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انجام چک کارت دارو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با کاردکس، نام دارو، 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ز دارو، زمان دارو</w:t>
            </w:r>
            <w:r w:rsidR="00174AEE">
              <w:rPr>
                <w:rFonts w:asciiTheme="majorBidi" w:hAnsiTheme="majorBidi" w:cstheme="majorBidi" w:hint="cs"/>
                <w:sz w:val="24"/>
                <w:szCs w:val="24"/>
                <w:rtl/>
              </w:rPr>
              <w:t>- سرم درمانی اطفال</w:t>
            </w:r>
          </w:p>
        </w:tc>
        <w:tc>
          <w:tcPr>
            <w:tcW w:w="1447" w:type="dxa"/>
            <w:vAlign w:val="center"/>
          </w:tcPr>
          <w:p w:rsidR="002F3B7D" w:rsidRPr="00171E00" w:rsidRDefault="00582D2E" w:rsidP="00250F76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2F3B7D" w:rsidRPr="00171E00" w:rsidRDefault="00582D2E" w:rsidP="00157C5C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:30-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763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2F3B7D" w:rsidP="0084472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F3B7D" w:rsidRPr="00171E00" w:rsidRDefault="00174AEE" w:rsidP="00250F76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شناخت بیماری های شایع بخش</w:t>
            </w:r>
            <w:bookmarkStart w:id="0" w:name="_GoBack"/>
            <w:bookmarkEnd w:id="0"/>
          </w:p>
        </w:tc>
        <w:tc>
          <w:tcPr>
            <w:tcW w:w="1447" w:type="dxa"/>
            <w:vAlign w:val="center"/>
          </w:tcPr>
          <w:p w:rsidR="002F3B7D" w:rsidRPr="00171E00" w:rsidRDefault="00582D2E" w:rsidP="0071203F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2F3B7D" w:rsidRPr="00171E00" w:rsidRDefault="00582D2E" w:rsidP="00157C5C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:30-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746"/>
        </w:trPr>
        <w:tc>
          <w:tcPr>
            <w:tcW w:w="691" w:type="dxa"/>
          </w:tcPr>
          <w:p w:rsidR="002F3B7D" w:rsidRPr="00171E00" w:rsidRDefault="00135068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2F3B7D" w:rsidP="0084472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F3B7D" w:rsidRPr="00171E00" w:rsidRDefault="00B56E04" w:rsidP="00844724">
            <w:pPr>
              <w:pStyle w:val="ListParagraph"/>
              <w:bidi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آشنایی با فضای فیزیکی بخش و تجهیزات، قوانین کارآموزی و نحوه اجرای آن، تکالیف و آشنایی با لاگ بوک و نحوه تکمیل آن ، طرح درس،  اصول کنترل عفونت،  مروری بر رعایت حقوق بیمار در فعالیت‏های آموزشی و مراقبتی ، رعایت اصول ارتباط حرفه‏ای در برقراری ارتباط با اعضای تیم درمان و مراقبت - مروری بر پروسیجرهای کنترل علایم حیاتی و کنترل جذب و دفع</w:t>
            </w:r>
          </w:p>
        </w:tc>
        <w:tc>
          <w:tcPr>
            <w:tcW w:w="1447" w:type="dxa"/>
          </w:tcPr>
          <w:p w:rsidR="002F3B7D" w:rsidRPr="00171E00" w:rsidRDefault="00B56E04" w:rsidP="00174AEE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جعفری 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930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B56E04" w:rsidRPr="003F77FE" w:rsidRDefault="00B56E04" w:rsidP="00B56E04">
            <w:pPr>
              <w:bidi/>
              <w:spacing w:after="200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پرسش و پاسخ و بحث گروهی در مورد اختلالات مایعات بدن، انجام مراقبت از بیمار بر 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اساس فرایند پرستاری</w:t>
            </w:r>
          </w:p>
          <w:p w:rsidR="002F3B7D" w:rsidRPr="00171E00" w:rsidRDefault="00B56E04" w:rsidP="00B56E04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انجام پروسیجرهای عملی (رگ گیری ، نمونه گیری وریدی،  سرم درمانی و ....) بر اساس فرصت های پیش آمده</w:t>
            </w:r>
          </w:p>
        </w:tc>
        <w:tc>
          <w:tcPr>
            <w:tcW w:w="1447" w:type="dxa"/>
            <w:vAlign w:val="center"/>
          </w:tcPr>
          <w:p w:rsidR="002F3B7D" w:rsidRPr="00171E00" w:rsidRDefault="00157C5C" w:rsidP="00174AEE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lastRenderedPageBreak/>
              <w:t xml:space="preserve">خانم جعفری 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525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7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56E04" w:rsidP="0068481F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پرسش و پاسخ و بحث گروهی در مورد  اختلالات  الکترولیت و راند آموزشی کیس های بخش - دارو دادن از روش های مختلف، انجام مراقبت از بیمار بر اساس فرایند پرستاری، انجام پروسیجرهای عملی (رگ گیری ، نمونه گیری وریدی،  سرم درمانی و ....) آشنایی با داروهای رایج مورد استفاده در بخش دسته های دارویی ، عوارض دارویی و آموزش به بیمار</w:t>
            </w:r>
          </w:p>
        </w:tc>
        <w:tc>
          <w:tcPr>
            <w:tcW w:w="1447" w:type="dxa"/>
            <w:vAlign w:val="center"/>
          </w:tcPr>
          <w:p w:rsidR="002F3B7D" w:rsidRPr="00171E00" w:rsidRDefault="0068481F" w:rsidP="00174AEE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174AEE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جعفری 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492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B56E04" w:rsidRPr="003F77FE" w:rsidRDefault="00B56E04" w:rsidP="00B56E04">
            <w:pPr>
              <w:bidi/>
              <w:spacing w:after="200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اکسیژن رسانی با ماسک ساده/سند/کانولا، راند آموزشی ، ارائه کیس - انجام مراقبت از بیمار بر اساس فرایند پرستاری</w:t>
            </w:r>
          </w:p>
          <w:p w:rsidR="002F3B7D" w:rsidRPr="00171E00" w:rsidRDefault="00B56E04" w:rsidP="00B56E04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انجام پروسیجرهای عملی (رگ گیری ، نمونه گیری وریدی،  سرم درمانی و ....)</w:t>
            </w:r>
          </w:p>
        </w:tc>
        <w:tc>
          <w:tcPr>
            <w:tcW w:w="1447" w:type="dxa"/>
            <w:vAlign w:val="center"/>
          </w:tcPr>
          <w:p w:rsidR="002F3B7D" w:rsidRPr="00171E00" w:rsidRDefault="00174AEE" w:rsidP="00F05AC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lastRenderedPageBreak/>
              <w:t xml:space="preserve">خانم جعفری 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2F3B7D" w:rsidRPr="00171E00" w:rsidRDefault="002F3B7D" w:rsidP="002F3B7D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0A6F01" w:rsidRPr="00171E00" w:rsidTr="001C6BA9">
        <w:trPr>
          <w:trHeight w:val="262"/>
        </w:trPr>
        <w:tc>
          <w:tcPr>
            <w:tcW w:w="691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0A6F01" w:rsidRPr="00171E00" w:rsidTr="001C6BA9">
        <w:trPr>
          <w:trHeight w:val="825"/>
        </w:trPr>
        <w:tc>
          <w:tcPr>
            <w:tcW w:w="691" w:type="dxa"/>
          </w:tcPr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B56E04" w:rsidP="00157C5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مرور مهارتهای رایج در </w:t>
            </w:r>
            <w:r w:rsidR="00174AEE">
              <w:rPr>
                <w:rFonts w:cs="B Nazanin" w:hint="cs"/>
                <w:rtl/>
                <w:lang w:bidi="fa-IR"/>
              </w:rPr>
              <w:t>لیبر</w:t>
            </w:r>
          </w:p>
        </w:tc>
        <w:tc>
          <w:tcPr>
            <w:tcW w:w="1447" w:type="dxa"/>
            <w:vAlign w:val="center"/>
          </w:tcPr>
          <w:p w:rsidR="000A6F01" w:rsidRPr="00171E00" w:rsidRDefault="00174AEE" w:rsidP="00B56E0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:rsidR="000A6F01" w:rsidRPr="00171E00" w:rsidRDefault="00157C5C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مرکز بهداشت</w:t>
            </w:r>
          </w:p>
        </w:tc>
        <w:tc>
          <w:tcPr>
            <w:tcW w:w="1158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171E00" w:rsidTr="001C6BA9">
        <w:trPr>
          <w:trHeight w:val="570"/>
        </w:trPr>
        <w:tc>
          <w:tcPr>
            <w:tcW w:w="691" w:type="dxa"/>
          </w:tcPr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</w:t>
            </w:r>
          </w:p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171E00" w:rsidRDefault="001C6BA9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B56E04" w:rsidP="00157C5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47CC">
              <w:rPr>
                <w:rFonts w:cs="B Nazanin" w:hint="cs"/>
                <w:rtl/>
              </w:rPr>
              <w:t>اصطالحات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رایج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در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بخش</w:t>
            </w:r>
            <w:r w:rsidRPr="00C347CC">
              <w:rPr>
                <w:rFonts w:cs="B Nazanin"/>
                <w:rtl/>
              </w:rPr>
              <w:t xml:space="preserve"> </w:t>
            </w:r>
            <w:r w:rsidR="00174AEE">
              <w:rPr>
                <w:rFonts w:cs="B Nazanin" w:hint="cs"/>
                <w:rtl/>
              </w:rPr>
              <w:t>لیبر</w:t>
            </w:r>
            <w:r w:rsidRPr="00C347CC">
              <w:rPr>
                <w:rFonts w:cs="B Nazanin"/>
                <w:rtl/>
              </w:rPr>
              <w:t xml:space="preserve">- </w:t>
            </w:r>
            <w:r w:rsidRPr="00C347CC">
              <w:rPr>
                <w:rFonts w:cs="B Nazanin" w:hint="cs"/>
                <w:rtl/>
              </w:rPr>
              <w:t>انجام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امور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مربوط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به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بیمار</w:t>
            </w:r>
          </w:p>
        </w:tc>
        <w:tc>
          <w:tcPr>
            <w:tcW w:w="1447" w:type="dxa"/>
            <w:vAlign w:val="center"/>
          </w:tcPr>
          <w:p w:rsidR="000A6F01" w:rsidRPr="00171E00" w:rsidRDefault="00174AEE" w:rsidP="00F05AC3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12:30-7:30</w:t>
            </w:r>
          </w:p>
        </w:tc>
        <w:tc>
          <w:tcPr>
            <w:tcW w:w="1158" w:type="dxa"/>
            <w:vAlign w:val="center"/>
          </w:tcPr>
          <w:p w:rsidR="000A6F01" w:rsidRPr="00171E00" w:rsidRDefault="00157C5C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مرکز بهداشت</w:t>
            </w:r>
          </w:p>
        </w:tc>
        <w:tc>
          <w:tcPr>
            <w:tcW w:w="1158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A6F01" w:rsidRPr="00171E00" w:rsidTr="001C6BA9">
        <w:trPr>
          <w:trHeight w:val="1034"/>
        </w:trPr>
        <w:tc>
          <w:tcPr>
            <w:tcW w:w="691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B56E04" w:rsidP="00157C5C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347CC">
              <w:rPr>
                <w:rFonts w:cs="B Nazanin" w:hint="cs"/>
                <w:rtl/>
              </w:rPr>
              <w:t>مراقبتهای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دوران</w:t>
            </w:r>
            <w:r w:rsidRPr="00C347CC">
              <w:rPr>
                <w:rFonts w:cs="B Nazanin"/>
                <w:rtl/>
              </w:rPr>
              <w:t xml:space="preserve"> </w:t>
            </w:r>
            <w:r w:rsidR="00174AEE">
              <w:rPr>
                <w:rFonts w:cs="B Nazanin" w:hint="cs"/>
                <w:rtl/>
              </w:rPr>
              <w:t>بارداری</w:t>
            </w:r>
          </w:p>
          <w:p w:rsidR="000A6F01" w:rsidRPr="00171E00" w:rsidRDefault="000A6F01" w:rsidP="009E44D7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0A6F01" w:rsidRPr="00171E00" w:rsidRDefault="00174AEE" w:rsidP="00174AEE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0A6F01" w:rsidRPr="00171E00" w:rsidRDefault="00157C5C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مرکز بهداشت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171E00" w:rsidTr="001C6BA9">
        <w:trPr>
          <w:trHeight w:val="936"/>
        </w:trPr>
        <w:tc>
          <w:tcPr>
            <w:tcW w:w="691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1C6BA9" w:rsidP="0080444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روشهای ارزیابی سلامت جنین</w:t>
            </w:r>
            <w:r w:rsidRPr="00C347CC">
              <w:rPr>
                <w:rFonts w:cs="B Nazanin"/>
                <w:rtl/>
              </w:rPr>
              <w:t xml:space="preserve">- </w:t>
            </w:r>
            <w:r w:rsidRPr="00C347CC">
              <w:rPr>
                <w:rFonts w:cs="B Nazanin" w:hint="cs"/>
                <w:rtl/>
              </w:rPr>
              <w:t>انجام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امور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مربوط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به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بیمار</w:t>
            </w:r>
          </w:p>
        </w:tc>
        <w:tc>
          <w:tcPr>
            <w:tcW w:w="1447" w:type="dxa"/>
            <w:vAlign w:val="center"/>
          </w:tcPr>
          <w:p w:rsidR="000A6F01" w:rsidRPr="00171E00" w:rsidRDefault="00174AEE" w:rsidP="00F05AC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0A6F01" w:rsidRPr="00171E00" w:rsidRDefault="00157C5C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مرکز بهداشت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1C6BA9" w:rsidRPr="00171E00" w:rsidTr="001C6BA9">
        <w:trPr>
          <w:trHeight w:val="570"/>
        </w:trPr>
        <w:tc>
          <w:tcPr>
            <w:tcW w:w="691" w:type="dxa"/>
          </w:tcPr>
          <w:p w:rsidR="001C6BA9" w:rsidRDefault="001C6BA9" w:rsidP="001C6B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5</w:t>
            </w:r>
          </w:p>
          <w:p w:rsidR="001C6BA9" w:rsidRPr="00171E00" w:rsidRDefault="001C6BA9" w:rsidP="001C6B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1C6BA9" w:rsidRPr="00C347CC" w:rsidRDefault="001C6BA9" w:rsidP="00AA3541">
            <w:pPr>
              <w:bidi/>
              <w:jc w:val="both"/>
              <w:rPr>
                <w:rFonts w:cs="B Nazanin"/>
                <w:rtl/>
              </w:rPr>
            </w:pPr>
            <w:r w:rsidRPr="00C347CC">
              <w:rPr>
                <w:rFonts w:cs="B Nazanin" w:hint="cs"/>
                <w:rtl/>
              </w:rPr>
              <w:t>مراقبت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و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ارزیابی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نوزاد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طبیعی</w:t>
            </w:r>
            <w:r w:rsidRPr="00C347CC">
              <w:rPr>
                <w:rFonts w:cs="B Nazanin"/>
                <w:rtl/>
              </w:rPr>
              <w:t xml:space="preserve"> - </w:t>
            </w:r>
            <w:r w:rsidRPr="00C347CC">
              <w:rPr>
                <w:rFonts w:cs="B Nazanin" w:hint="cs"/>
                <w:rtl/>
              </w:rPr>
              <w:t>انجام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امور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مربوط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به</w:t>
            </w:r>
            <w:r w:rsidRPr="00C347CC">
              <w:rPr>
                <w:rFonts w:cs="B Nazanin"/>
                <w:rtl/>
              </w:rPr>
              <w:t xml:space="preserve"> </w:t>
            </w:r>
            <w:r w:rsidRPr="00C347CC">
              <w:rPr>
                <w:rFonts w:cs="B Nazanin" w:hint="cs"/>
                <w:rtl/>
              </w:rPr>
              <w:t>بیمار</w:t>
            </w:r>
          </w:p>
        </w:tc>
        <w:tc>
          <w:tcPr>
            <w:tcW w:w="1447" w:type="dxa"/>
          </w:tcPr>
          <w:p w:rsidR="001C6BA9" w:rsidRPr="00171E00" w:rsidRDefault="00157C5C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144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C6BA9" w:rsidRPr="00171E00" w:rsidTr="001C6BA9">
        <w:trPr>
          <w:trHeight w:val="570"/>
        </w:trPr>
        <w:tc>
          <w:tcPr>
            <w:tcW w:w="691" w:type="dxa"/>
          </w:tcPr>
          <w:p w:rsidR="001C6BA9" w:rsidRPr="00171E00" w:rsidRDefault="001C6BA9" w:rsidP="001C6B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6</w:t>
            </w:r>
          </w:p>
        </w:tc>
        <w:tc>
          <w:tcPr>
            <w:tcW w:w="1459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1C6BA9" w:rsidRPr="00C347CC" w:rsidRDefault="001C6BA9" w:rsidP="00AA3541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شناسایی نوزادان پرخطر و بیماری های شایع</w:t>
            </w:r>
          </w:p>
        </w:tc>
        <w:tc>
          <w:tcPr>
            <w:tcW w:w="1447" w:type="dxa"/>
          </w:tcPr>
          <w:p w:rsidR="001C6BA9" w:rsidRPr="00171E00" w:rsidRDefault="00157C5C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144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C6BA9" w:rsidRPr="00171E00" w:rsidTr="001C6BA9">
        <w:trPr>
          <w:trHeight w:val="570"/>
        </w:trPr>
        <w:tc>
          <w:tcPr>
            <w:tcW w:w="691" w:type="dxa"/>
          </w:tcPr>
          <w:p w:rsidR="001C6BA9" w:rsidRPr="00171E00" w:rsidRDefault="001C6BA9" w:rsidP="001C6B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7</w:t>
            </w:r>
          </w:p>
        </w:tc>
        <w:tc>
          <w:tcPr>
            <w:tcW w:w="1459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1C6BA9" w:rsidRPr="00C347CC" w:rsidRDefault="001C6BA9" w:rsidP="00AA3541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رفلکس های دوران نوزادی و شیرخوارگی</w:t>
            </w:r>
          </w:p>
        </w:tc>
        <w:tc>
          <w:tcPr>
            <w:tcW w:w="1447" w:type="dxa"/>
          </w:tcPr>
          <w:p w:rsidR="001C6BA9" w:rsidRPr="00171E00" w:rsidRDefault="00157C5C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144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C6BA9" w:rsidRPr="00171E00" w:rsidTr="001C6BA9">
        <w:trPr>
          <w:trHeight w:val="570"/>
        </w:trPr>
        <w:tc>
          <w:tcPr>
            <w:tcW w:w="691" w:type="dxa"/>
          </w:tcPr>
          <w:p w:rsidR="001C6BA9" w:rsidRPr="00171E00" w:rsidRDefault="001C6BA9" w:rsidP="001C6BA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8</w:t>
            </w:r>
          </w:p>
        </w:tc>
        <w:tc>
          <w:tcPr>
            <w:tcW w:w="1459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1C6BA9" w:rsidRPr="00C347CC" w:rsidRDefault="001C6BA9" w:rsidP="00AA3541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جای گذاری لوله معده ای- اکسیژن درمانی- خونگیری- فتوتراپی</w:t>
            </w:r>
          </w:p>
        </w:tc>
        <w:tc>
          <w:tcPr>
            <w:tcW w:w="1447" w:type="dxa"/>
          </w:tcPr>
          <w:p w:rsidR="001C6BA9" w:rsidRPr="00171E00" w:rsidRDefault="00157C5C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144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1C6BA9" w:rsidRPr="00171E00" w:rsidRDefault="001C6BA9" w:rsidP="00AA3541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420"/>
        <w:bidiVisual/>
        <w:tblW w:w="10647" w:type="dxa"/>
        <w:tblLook w:val="04A0" w:firstRow="1" w:lastRow="0" w:firstColumn="1" w:lastColumn="0" w:noHBand="0" w:noVBand="1"/>
      </w:tblPr>
      <w:tblGrid>
        <w:gridCol w:w="651"/>
        <w:gridCol w:w="3929"/>
        <w:gridCol w:w="1069"/>
        <w:gridCol w:w="1140"/>
        <w:gridCol w:w="954"/>
        <w:gridCol w:w="1052"/>
        <w:gridCol w:w="1852"/>
      </w:tblGrid>
      <w:tr w:rsidR="0080444B" w:rsidRPr="00171E00" w:rsidTr="0080444B">
        <w:trPr>
          <w:trHeight w:val="459"/>
        </w:trPr>
        <w:tc>
          <w:tcPr>
            <w:tcW w:w="613" w:type="dxa"/>
            <w:vMerge w:val="restart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951" w:type="dxa"/>
            <w:vMerge w:val="restart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</w:t>
            </w: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</w:t>
            </w:r>
          </w:p>
        </w:tc>
        <w:tc>
          <w:tcPr>
            <w:tcW w:w="317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میزان و 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عرصه آموزشی مورد نظر</w:t>
            </w:r>
          </w:p>
        </w:tc>
        <w:tc>
          <w:tcPr>
            <w:tcW w:w="1859" w:type="dxa"/>
            <w:vMerge w:val="restart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روش تدریس</w:t>
            </w:r>
          </w:p>
        </w:tc>
      </w:tr>
      <w:tr w:rsidR="0080444B" w:rsidRPr="00171E00" w:rsidTr="0080444B">
        <w:trPr>
          <w:trHeight w:val="533"/>
        </w:trPr>
        <w:tc>
          <w:tcPr>
            <w:tcW w:w="613" w:type="dxa"/>
            <w:vMerge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51" w:type="dxa"/>
            <w:vMerge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مشاهده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9" w:type="dxa"/>
            <w:vMerge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روش نمونه گیری صحیح ارسال آزمایشات پیگیری آزمابشات – ترانسفوزیون خون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معرفی بخش، بیماران، پرسنل، جای وسایل، ذكر قوانین و مقررات، تکالیف و شرایط ارزشیابی و ارزیابی، گرفتن تاریخچه و برقراری ارتباط با بیمار، انجام علائم حیاتی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44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51" w:type="dxa"/>
          </w:tcPr>
          <w:p w:rsidR="0080444B" w:rsidRPr="00171E00" w:rsidRDefault="0080444B" w:rsidP="00DB3F41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کار با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دستگاه ونتیلاتور –پمپ سرنگ –پمپ میکروست – دستگاه </w:t>
            </w:r>
            <w:r w:rsidR="00DB3F41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فتوتراپی- دستگاه </w:t>
            </w:r>
            <w:r w:rsidR="00DB3F41">
              <w:rPr>
                <w:rFonts w:asciiTheme="majorBidi" w:hAnsiTheme="majorBidi" w:cstheme="majorBidi"/>
                <w:sz w:val="24"/>
                <w:szCs w:val="24"/>
              </w:rPr>
              <w:t>NST</w:t>
            </w:r>
            <w:r w:rsidR="00DB3F4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تکمیل فرم گزارش عوارض ناخواسته دارویی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(ADR)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</w:tbl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80444B">
      <w:p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9E44D7" w:rsidRPr="00171E00" w:rsidRDefault="009E44D7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lastRenderedPageBreak/>
        <w:t>برونر ثودارث</w:t>
      </w:r>
    </w:p>
    <w:p w:rsidR="004605C8" w:rsidRDefault="004605C8" w:rsidP="004605C8">
      <w:pPr>
        <w:bidi/>
        <w:spacing w:after="0"/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</w:pP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ذوالفقاری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م،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نوقابی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اع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)1393 .)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پرستاری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و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بهداشت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مادران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و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نوزادان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.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تهران،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نشر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تحف</w:t>
      </w:r>
    </w:p>
    <w:p w:rsidR="004605C8" w:rsidRDefault="004605C8" w:rsidP="004605C8">
      <w:pPr>
        <w:bidi/>
        <w:spacing w:after="0"/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</w:pP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ضیغمی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کاشانی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ر،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دشتی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ا،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بختیاری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م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)1394 .)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پرستاری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بهداشت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مادران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و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نوزادان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.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چاپ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چهارم،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تهران،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نشر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جامعه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 xml:space="preserve"> </w:t>
      </w:r>
      <w:r w:rsidRPr="0001173E"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نگر</w:t>
      </w:r>
      <w:r w:rsidRPr="0001173E"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  <w:t>.</w:t>
      </w:r>
    </w:p>
    <w:p w:rsidR="004605C8" w:rsidRPr="00796DE6" w:rsidRDefault="004605C8" w:rsidP="004605C8">
      <w:pPr>
        <w:bidi/>
        <w:spacing w:after="0"/>
        <w:rPr>
          <w:rFonts w:ascii="Gill Sans MT" w:eastAsia="Times New Roman" w:hAnsi="Arial" w:cs="B Mitra"/>
          <w:color w:val="000000"/>
          <w:kern w:val="24"/>
          <w:sz w:val="24"/>
          <w:szCs w:val="24"/>
          <w:rtl/>
          <w:lang w:bidi="fa-IR"/>
        </w:rPr>
      </w:pPr>
      <w:r>
        <w:rPr>
          <w:rFonts w:ascii="Gill Sans MT" w:eastAsia="Times New Roman" w:hAnsi="Arial" w:cs="B Mitra" w:hint="cs"/>
          <w:color w:val="000000"/>
          <w:kern w:val="24"/>
          <w:sz w:val="24"/>
          <w:szCs w:val="24"/>
          <w:rtl/>
          <w:lang w:bidi="fa-IR"/>
        </w:rPr>
        <w:t>پرستاری کودک بیمار وونگ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2F3B7D" w:rsidRPr="00171E00" w:rsidRDefault="002F3B7D" w:rsidP="002F3B7D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2F3B7D" w:rsidRPr="00171E00" w:rsidRDefault="002F3B7D" w:rsidP="002F3B7D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2F3B7D" w:rsidRPr="00171E00" w:rsidRDefault="002F3B7D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171E00">
        <w:rPr>
          <w:rFonts w:asciiTheme="majorBidi" w:hAnsiTheme="majorBidi" w:cstheme="majorBidi"/>
          <w:sz w:val="24"/>
          <w:szCs w:val="24"/>
          <w:rtl/>
        </w:rPr>
        <w:t xml:space="preserve">"فرم ارزشیابی عملکرد بالینی دانشجویان در کاراموزی </w:t>
      </w:r>
      <w:r w:rsidR="009E44D7" w:rsidRPr="00171E00">
        <w:rPr>
          <w:rFonts w:asciiTheme="majorBidi" w:hAnsiTheme="majorBidi" w:cstheme="majorBidi"/>
          <w:sz w:val="24"/>
          <w:szCs w:val="24"/>
          <w:rtl/>
        </w:rPr>
        <w:t>پرستاری ویژه</w:t>
      </w:r>
      <w:r w:rsidRPr="00171E00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تاریخ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9E44D7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ECG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و 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ABG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نحوه آماده سازی داروها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کار با پمپ انفوزیون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شرایط نگهداری داروها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تکنیک صحیح تجویز داروها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9E44D7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کار با دستگاه دیالیز  و دستگاه ونتیلاتور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آخر</w:t>
            </w:r>
          </w:p>
        </w:tc>
      </w:tr>
    </w:tbl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سياست مسئول دوره در مورد نظم و انضباط و اجرای قوانین آموزشی و درمانی: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lastRenderedPageBreak/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کلیه دانشجویان ملزم به شرکت در امتحان پایان دوره کاراموزی می باشند.</w:t>
      </w:r>
    </w:p>
    <w:p w:rsidR="002F3B7D" w:rsidRPr="00171E00" w:rsidRDefault="002F3B7D" w:rsidP="002F3B7D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:rsidR="002F3B7D" w:rsidRPr="00171E00" w:rsidRDefault="002F3B7D" w:rsidP="002F3B7D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2F3B7D" w:rsidRPr="00171E00" w:rsidTr="00844724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2F3B7D" w:rsidRPr="00171E00" w:rsidRDefault="002F3B7D" w:rsidP="00F05AC3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 xml:space="preserve">جدول زمان بندی ارائه 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برنامه کاراموزی پرستاری مراقبت در بخش های ویژه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نيمسال اول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4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ـ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برای هر گروه</w:t>
            </w:r>
          </w:p>
        </w:tc>
      </w:tr>
      <w:tr w:rsidR="002F3B7D" w:rsidRPr="00171E00" w:rsidTr="00844724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2F3B7D" w:rsidRPr="00171E00" w:rsidTr="00844724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AA3541">
            <w:pPr>
              <w:bidi/>
              <w:spacing w:after="0" w:line="2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AA3541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AA3541" w:rsidRPr="00171E00" w:rsidRDefault="00AA3541" w:rsidP="00AA3541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AA3541" w:rsidP="00157C5C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عنوان کنفرانس </w:t>
            </w:r>
            <w:r>
              <w:rPr>
                <w:rFonts w:asciiTheme="majorBidi" w:hAnsiTheme="majorBidi" w:cstheme="majorBidi"/>
                <w:color w:val="002060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16A2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  <w:lang w:bidi="fa-IR"/>
              </w:rPr>
              <w:t xml:space="preserve">داروهای شایع بخش </w:t>
            </w:r>
            <w:r w:rsidR="00157C5C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  <w:lang w:bidi="fa-IR"/>
              </w:rPr>
              <w:t>اطفال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AA3541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AA3541" w:rsidRPr="00171E00" w:rsidRDefault="00AA3541" w:rsidP="00AA3541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AA3541" w:rsidP="00AA3541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 عنوان کنفرانس:اصطلاحات رایج بخش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FE16A2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و بیماری های شایع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AA3541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686E8F" w:rsidRPr="00171E00" w:rsidRDefault="00686E8F" w:rsidP="00686E8F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، 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686E8F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عنوان کنفرانس: </w:t>
            </w:r>
            <w:r w:rsidR="00686E8F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گزارش نویسی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AA3541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E8F" w:rsidRPr="00171E00" w:rsidRDefault="00686E8F" w:rsidP="00686E8F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2F3B7D" w:rsidRPr="00171E00" w:rsidRDefault="00686E8F" w:rsidP="00686E8F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222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844724">
        <w:trPr>
          <w:trHeight w:val="112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2493C" w:rsidP="00174A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</w:t>
            </w:r>
            <w:r w:rsidR="00157C5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جعفری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F2493C">
            <w:pPr>
              <w:bidi/>
              <w:spacing w:line="240" w:lineRule="auto"/>
              <w:rPr>
                <w:rFonts w:asciiTheme="majorBidi" w:hAnsiTheme="majorBidi" w:cstheme="majorBidi"/>
                <w:color w:val="0D0D0D" w:themeColor="text1" w:themeTint="F2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>عنوان کنفرانس</w:t>
            </w:r>
            <w:r w:rsidR="00F2493C">
              <w:rPr>
                <w:rFonts w:asciiTheme="majorBidi" w:hAnsiTheme="majorBidi" w:cstheme="majorBidi" w:hint="cs"/>
                <w:color w:val="002060"/>
                <w:sz w:val="24"/>
                <w:szCs w:val="24"/>
                <w:rtl/>
                <w:lang w:bidi="fa-IR"/>
              </w:rPr>
              <w:t>:</w:t>
            </w: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F2493C">
              <w:rPr>
                <w:rFonts w:asciiTheme="majorBidi" w:hAnsiTheme="majorBidi" w:cstheme="majorBidi" w:hint="cs"/>
                <w:color w:val="002060"/>
                <w:sz w:val="24"/>
                <w:szCs w:val="24"/>
                <w:rtl/>
              </w:rPr>
              <w:t>هموویژولانس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44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57C5C" w:rsidP="00174A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جعفری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F2493C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 عنوان کنفرانس:</w:t>
            </w:r>
            <w:r w:rsidR="00F2493C">
              <w:rPr>
                <w:rFonts w:asciiTheme="majorBidi" w:hAnsiTheme="majorBidi" w:cstheme="majorBidi" w:hint="cs"/>
                <w:color w:val="002060"/>
                <w:sz w:val="24"/>
                <w:szCs w:val="24"/>
                <w:rtl/>
              </w:rPr>
              <w:t>بیماری های شایع</w:t>
            </w:r>
            <w:r w:rsidR="00F2493C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174AEE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در بخش جراحی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55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57C5C" w:rsidP="00174AE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جعفری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پاسخ، 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</w:p>
          <w:p w:rsidR="002F3B7D" w:rsidRPr="00171E00" w:rsidRDefault="002F3B7D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lastRenderedPageBreak/>
              <w:t xml:space="preserve">عنوان کنفرانس: </w:t>
            </w: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="00F2493C">
              <w:rPr>
                <w:rFonts w:asciiTheme="majorBidi" w:hAnsiTheme="majorBidi" w:cstheme="majorBidi" w:hint="cs"/>
                <w:color w:val="002060"/>
                <w:sz w:val="24"/>
                <w:szCs w:val="24"/>
                <w:rtl/>
                <w:lang w:bidi="fa-IR"/>
              </w:rPr>
              <w:t>مراقبت از چست تیوب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74AEE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جعفری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335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844724">
        <w:trPr>
          <w:trHeight w:val="184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630E83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مطالعه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74AEE" w:rsidP="00F2493C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D45814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</w:rPr>
              <w:t xml:space="preserve"> همراه پرسش و پاسخ</w:t>
            </w:r>
          </w:p>
          <w:p w:rsidR="00D45814" w:rsidRDefault="00D45814" w:rsidP="001F5412"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rtl/>
              </w:rPr>
            </w:pPr>
          </w:p>
          <w:p w:rsidR="00F2493C" w:rsidRPr="00F2493C" w:rsidRDefault="00F2493C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</w:pPr>
            <w:r w:rsidRPr="00F2493C">
              <w:rPr>
                <w:rFonts w:asciiTheme="majorBidi" w:hAnsiTheme="majorBidi" w:cstheme="majorBidi"/>
                <w:rtl/>
              </w:rPr>
              <w:t>اصطالحات رایج در بخش زنان و مامایی- انجام امور مربوط به بیمار</w:t>
            </w:r>
            <w:r w:rsidRPr="00F2493C">
              <w:rPr>
                <w:rFonts w:asciiTheme="majorBidi" w:eastAsia="Times New Roman" w:hAnsiTheme="majorBidi" w:cstheme="majorBidi"/>
                <w:color w:val="C00000"/>
                <w:sz w:val="24"/>
                <w:szCs w:val="24"/>
                <w:rtl/>
              </w:rPr>
              <w:t xml:space="preserve"> </w:t>
            </w:r>
            <w:r w:rsidR="002F3B7D" w:rsidRPr="00F2493C">
              <w:rPr>
                <w:rFonts w:asciiTheme="majorBidi" w:eastAsia="Times New Roman" w:hAnsiTheme="majorBidi" w:cstheme="majorBidi"/>
                <w:color w:val="C00000"/>
                <w:sz w:val="24"/>
                <w:szCs w:val="24"/>
                <w:rtl/>
              </w:rPr>
              <w:t xml:space="preserve"> </w:t>
            </w:r>
          </w:p>
          <w:p w:rsidR="002F3B7D" w:rsidRPr="00171E00" w:rsidRDefault="002F3B7D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F2493C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علائم بارداری و تغییرات دوران بارداری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07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74AEE" w:rsidP="001F5412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برگزاری کنفرانس بالینی همراه با پرسش و پاسخ</w:t>
            </w:r>
            <w:r w:rsidR="00F2493C">
              <w:rPr>
                <w:rFonts w:asciiTheme="majorBidi" w:eastAsia="Times New Roman" w:hAnsiTheme="majorBidi" w:cstheme="majorBidi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</w:p>
          <w:p w:rsidR="00F2493C" w:rsidRPr="00F2493C" w:rsidRDefault="00F2493C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</w:rPr>
            </w:pPr>
            <w:r w:rsidRPr="00F2493C">
              <w:rPr>
                <w:rFonts w:asciiTheme="majorBidi" w:hAnsiTheme="majorBidi" w:cstheme="majorBidi"/>
                <w:rtl/>
              </w:rPr>
              <w:t>مراقبتهای دوران بارداری - انجام امور مربوط به بیمار</w:t>
            </w:r>
          </w:p>
          <w:p w:rsidR="002F3B7D" w:rsidRPr="00171E00" w:rsidRDefault="002F3B7D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F2493C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 xml:space="preserve">روش های محاسبه تاریخ زایمان و سن بارداری 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74AEE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برگزاری کنفرانس بالینی همراه با پرسش و پاسخ</w:t>
            </w:r>
          </w:p>
          <w:p w:rsidR="00F2493C" w:rsidRPr="00F2493C" w:rsidRDefault="00F2493C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F2493C">
              <w:rPr>
                <w:rFonts w:asciiTheme="majorBidi" w:hAnsiTheme="majorBidi" w:cstheme="majorBidi"/>
                <w:rtl/>
              </w:rPr>
              <w:t>ارزیابی سلامت جنین- انجام امور مربوط به بیمار</w:t>
            </w:r>
          </w:p>
          <w:p w:rsidR="002F3B7D" w:rsidRPr="00171E00" w:rsidRDefault="002F3B7D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="00F2493C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ورزش های دوران بارداری و تغذیه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74AEE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خلیلی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</w:rPr>
              <w:t xml:space="preserve"> همراه پرسش و پاسخ</w:t>
            </w:r>
          </w:p>
          <w:p w:rsidR="00F2493C" w:rsidRPr="000C32BC" w:rsidRDefault="000C32BC" w:rsidP="00F2493C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0C32BC">
              <w:rPr>
                <w:rFonts w:asciiTheme="majorBidi" w:hAnsiTheme="majorBidi" w:cstheme="majorBidi"/>
                <w:rtl/>
              </w:rPr>
              <w:t>مراحل مختلف زایمان و مراقبتهای مربوطه - انجام امور مربوط به بیمار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30749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157C5C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30749" w:rsidRDefault="00830749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830749">
              <w:rPr>
                <w:rFonts w:asciiTheme="majorBidi" w:hAnsiTheme="majorBidi" w:cstheme="majorBidi"/>
                <w:rtl/>
              </w:rPr>
              <w:t>مراقبت و ارزیابی نوزاد طبیعی - انجام امور مربوط به بیمار</w:t>
            </w:r>
          </w:p>
          <w:p w:rsidR="00830749" w:rsidRPr="00830749" w:rsidRDefault="00830749" w:rsidP="0083074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830749">
              <w:rPr>
                <w:rFonts w:asciiTheme="majorBidi" w:eastAsia="Times New Roman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ویژگی های نوزاد پرخطر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0749" w:rsidRPr="00171E00" w:rsidRDefault="00830749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830749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157C5C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30749" w:rsidRDefault="00D45814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D45814" w:rsidRPr="00171E00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بیماری های شایع نوزادان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830749" w:rsidP="00830749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جلسه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0749" w:rsidRPr="00171E00" w:rsidRDefault="00830749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830749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157C5C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D45814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</w:rPr>
              <w:t xml:space="preserve"> همراه پرسش و پاسخ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، اکسیژن درمانی و لوله گذاری معده</w:t>
            </w:r>
          </w:p>
          <w:p w:rsidR="00D45814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محاسبه معیار سقوط و زخم بستر در نوزادان</w:t>
            </w:r>
          </w:p>
          <w:p w:rsidR="00830749" w:rsidRPr="00171E00" w:rsidRDefault="00830749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0749" w:rsidRPr="00171E00" w:rsidRDefault="00830749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830749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157C5C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بهرامی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D45814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</w:rPr>
              <w:t xml:space="preserve"> همراه پرسش و پاسخ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، نمونه گیری، انجام رفلکس ها</w:t>
            </w:r>
          </w:p>
          <w:p w:rsidR="00D45814" w:rsidRDefault="00D45814" w:rsidP="00D4581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امتحان پایان دوره</w:t>
            </w:r>
          </w:p>
          <w:p w:rsidR="00830749" w:rsidRPr="00171E00" w:rsidRDefault="00830749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49" w:rsidRPr="00171E00" w:rsidRDefault="00830749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0749" w:rsidRPr="00171E00" w:rsidRDefault="00830749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   </w:t>
      </w:r>
    </w:p>
    <w:p w:rsidR="00844724" w:rsidRPr="00171E00" w:rsidRDefault="00844724">
      <w:pPr>
        <w:rPr>
          <w:rFonts w:asciiTheme="majorBidi" w:hAnsiTheme="majorBidi" w:cstheme="majorBidi"/>
          <w:sz w:val="24"/>
          <w:szCs w:val="24"/>
        </w:rPr>
      </w:pPr>
    </w:p>
    <w:sectPr w:rsidR="00844724" w:rsidRPr="00171E00" w:rsidSect="00844724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C5C" w:rsidRDefault="00157C5C" w:rsidP="002F3B7D">
      <w:pPr>
        <w:spacing w:after="0" w:line="240" w:lineRule="auto"/>
      </w:pPr>
      <w:r>
        <w:separator/>
      </w:r>
    </w:p>
  </w:endnote>
  <w:endnote w:type="continuationSeparator" w:id="0">
    <w:p w:rsidR="00157C5C" w:rsidRDefault="00157C5C" w:rsidP="002F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7C5C" w:rsidRDefault="00157C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4AE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57C5C" w:rsidRDefault="00157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C5C" w:rsidRDefault="00157C5C" w:rsidP="002F3B7D">
      <w:pPr>
        <w:spacing w:after="0" w:line="240" w:lineRule="auto"/>
      </w:pPr>
      <w:r>
        <w:separator/>
      </w:r>
    </w:p>
  </w:footnote>
  <w:footnote w:type="continuationSeparator" w:id="0">
    <w:p w:rsidR="00157C5C" w:rsidRDefault="00157C5C" w:rsidP="002F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024C"/>
    <w:multiLevelType w:val="hybridMultilevel"/>
    <w:tmpl w:val="77D6B192"/>
    <w:lvl w:ilvl="0" w:tplc="5AC832A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64A011A2"/>
    <w:multiLevelType w:val="hybridMultilevel"/>
    <w:tmpl w:val="5504F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C054B97"/>
    <w:multiLevelType w:val="hybridMultilevel"/>
    <w:tmpl w:val="53F0B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BC1F61"/>
    <w:multiLevelType w:val="hybridMultilevel"/>
    <w:tmpl w:val="1670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97"/>
    <w:rsid w:val="000A6F01"/>
    <w:rsid w:val="000C32BC"/>
    <w:rsid w:val="000E7545"/>
    <w:rsid w:val="00135068"/>
    <w:rsid w:val="00157C5C"/>
    <w:rsid w:val="00171E00"/>
    <w:rsid w:val="00174AEE"/>
    <w:rsid w:val="001825A2"/>
    <w:rsid w:val="001A730F"/>
    <w:rsid w:val="001B590D"/>
    <w:rsid w:val="001C6BA9"/>
    <w:rsid w:val="001F5412"/>
    <w:rsid w:val="00250F76"/>
    <w:rsid w:val="00293D64"/>
    <w:rsid w:val="002C6D20"/>
    <w:rsid w:val="002F3B7D"/>
    <w:rsid w:val="002F3C0B"/>
    <w:rsid w:val="003C496C"/>
    <w:rsid w:val="004269FD"/>
    <w:rsid w:val="0043476D"/>
    <w:rsid w:val="004605C8"/>
    <w:rsid w:val="004D0B97"/>
    <w:rsid w:val="00582D2E"/>
    <w:rsid w:val="00585534"/>
    <w:rsid w:val="005B7E05"/>
    <w:rsid w:val="005C0009"/>
    <w:rsid w:val="005D347E"/>
    <w:rsid w:val="006119FD"/>
    <w:rsid w:val="00630E83"/>
    <w:rsid w:val="0068481F"/>
    <w:rsid w:val="00686E8F"/>
    <w:rsid w:val="006D6ED4"/>
    <w:rsid w:val="0071203F"/>
    <w:rsid w:val="00804185"/>
    <w:rsid w:val="0080444B"/>
    <w:rsid w:val="00830749"/>
    <w:rsid w:val="00833CA2"/>
    <w:rsid w:val="00844724"/>
    <w:rsid w:val="00894F3C"/>
    <w:rsid w:val="008C6E1F"/>
    <w:rsid w:val="009E1BD4"/>
    <w:rsid w:val="009E44D7"/>
    <w:rsid w:val="009E5603"/>
    <w:rsid w:val="009E71DB"/>
    <w:rsid w:val="00A31C04"/>
    <w:rsid w:val="00AA3541"/>
    <w:rsid w:val="00B202F9"/>
    <w:rsid w:val="00B373C0"/>
    <w:rsid w:val="00B56E04"/>
    <w:rsid w:val="00C342F9"/>
    <w:rsid w:val="00CD4FD9"/>
    <w:rsid w:val="00CF7203"/>
    <w:rsid w:val="00D373EF"/>
    <w:rsid w:val="00D45814"/>
    <w:rsid w:val="00DB3F41"/>
    <w:rsid w:val="00DE5D17"/>
    <w:rsid w:val="00E15601"/>
    <w:rsid w:val="00E16321"/>
    <w:rsid w:val="00E26E16"/>
    <w:rsid w:val="00E82E7C"/>
    <w:rsid w:val="00EA2314"/>
    <w:rsid w:val="00EC624F"/>
    <w:rsid w:val="00F05AC3"/>
    <w:rsid w:val="00F2493C"/>
    <w:rsid w:val="00FB5E1C"/>
    <w:rsid w:val="00F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1DF742E-CE44-4907-8D5B-766B92D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7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7D"/>
  </w:style>
  <w:style w:type="paragraph" w:styleId="Footer">
    <w:name w:val="footer"/>
    <w:basedOn w:val="Normal"/>
    <w:link w:val="Foot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7D"/>
  </w:style>
  <w:style w:type="paragraph" w:styleId="ListParagraph">
    <w:name w:val="List Paragraph"/>
    <w:basedOn w:val="Normal"/>
    <w:uiPriority w:val="34"/>
    <w:qFormat/>
    <w:rsid w:val="002F3B7D"/>
    <w:pPr>
      <w:ind w:left="720"/>
      <w:contextualSpacing/>
    </w:pPr>
  </w:style>
  <w:style w:type="table" w:styleId="TableGrid">
    <w:name w:val="Table Grid"/>
    <w:basedOn w:val="TableNormal"/>
    <w:uiPriority w:val="39"/>
    <w:rsid w:val="002F3B7D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13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Virus.Co</dc:creator>
  <cp:lastModifiedBy>ss</cp:lastModifiedBy>
  <cp:revision>12</cp:revision>
  <dcterms:created xsi:type="dcterms:W3CDTF">2024-10-25T07:01:00Z</dcterms:created>
  <dcterms:modified xsi:type="dcterms:W3CDTF">2026-04-07T19:12:00Z</dcterms:modified>
</cp:coreProperties>
</file>